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A06" w:rsidRDefault="00436A06"/>
    <w:p w:rsidR="009513B6" w:rsidRDefault="007D7B1E">
      <w:r>
        <w:rPr>
          <w:noProof/>
        </w:rPr>
        <w:drawing>
          <wp:inline distT="0" distB="0" distL="0" distR="0">
            <wp:extent cx="2416069" cy="1812052"/>
            <wp:effectExtent l="0" t="2858" r="953" b="952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20046" cy="18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13B6" w:rsidRDefault="009513B6"/>
    <w:p w:rsidR="009513B6" w:rsidRDefault="009513B6">
      <w:r>
        <w:t>Het product dat ik kies is een verwarming op water</w:t>
      </w:r>
    </w:p>
    <w:tbl>
      <w:tblPr>
        <w:tblStyle w:val="Tabelraster"/>
        <w:tblW w:w="11057" w:type="dxa"/>
        <w:tblInd w:w="-856" w:type="dxa"/>
        <w:tblLook w:val="04A0" w:firstRow="1" w:lastRow="0" w:firstColumn="1" w:lastColumn="0" w:noHBand="0" w:noVBand="1"/>
      </w:tblPr>
      <w:tblGrid>
        <w:gridCol w:w="2411"/>
        <w:gridCol w:w="1842"/>
        <w:gridCol w:w="1985"/>
        <w:gridCol w:w="2126"/>
        <w:gridCol w:w="2693"/>
      </w:tblGrid>
      <w:tr w:rsidR="009513B6" w:rsidTr="009513B6">
        <w:trPr>
          <w:trHeight w:val="322"/>
        </w:trPr>
        <w:tc>
          <w:tcPr>
            <w:tcW w:w="2411" w:type="dxa"/>
          </w:tcPr>
          <w:p w:rsidR="009513B6" w:rsidRDefault="009513B6">
            <w:r>
              <w:t>Productie voorwaarden</w:t>
            </w:r>
          </w:p>
        </w:tc>
        <w:tc>
          <w:tcPr>
            <w:tcW w:w="1842" w:type="dxa"/>
          </w:tcPr>
          <w:p w:rsidR="009513B6" w:rsidRDefault="009513B6">
            <w:r>
              <w:t xml:space="preserve">Materialen </w:t>
            </w:r>
          </w:p>
        </w:tc>
        <w:tc>
          <w:tcPr>
            <w:tcW w:w="1985" w:type="dxa"/>
          </w:tcPr>
          <w:p w:rsidR="009513B6" w:rsidRDefault="009513B6">
            <w:r>
              <w:t>Staal</w:t>
            </w:r>
          </w:p>
        </w:tc>
        <w:tc>
          <w:tcPr>
            <w:tcW w:w="2126" w:type="dxa"/>
          </w:tcPr>
          <w:p w:rsidR="009513B6" w:rsidRDefault="007D7B1E">
            <w:r>
              <w:t>roestvrijstaal</w:t>
            </w:r>
          </w:p>
        </w:tc>
        <w:tc>
          <w:tcPr>
            <w:tcW w:w="2693" w:type="dxa"/>
          </w:tcPr>
          <w:p w:rsidR="009513B6" w:rsidRDefault="007D7B1E">
            <w:r>
              <w:t xml:space="preserve">Aluminium </w:t>
            </w:r>
          </w:p>
        </w:tc>
      </w:tr>
      <w:tr w:rsidR="009513B6" w:rsidTr="009513B6">
        <w:tc>
          <w:tcPr>
            <w:tcW w:w="2411" w:type="dxa"/>
          </w:tcPr>
          <w:p w:rsidR="009513B6" w:rsidRDefault="009513B6">
            <w:r>
              <w:t>Stevig zijn</w:t>
            </w:r>
          </w:p>
        </w:tc>
        <w:tc>
          <w:tcPr>
            <w:tcW w:w="1842" w:type="dxa"/>
          </w:tcPr>
          <w:p w:rsidR="009513B6" w:rsidRDefault="009513B6">
            <w:r>
              <w:t>staal</w:t>
            </w:r>
          </w:p>
        </w:tc>
        <w:tc>
          <w:tcPr>
            <w:tcW w:w="1985" w:type="dxa"/>
          </w:tcPr>
          <w:p w:rsidR="009513B6" w:rsidRDefault="009513B6">
            <w:r>
              <w:t xml:space="preserve">Stevig </w:t>
            </w:r>
            <w:r>
              <w:rPr>
                <w:noProof/>
              </w:rPr>
              <w:drawing>
                <wp:inline distT="0" distB="0" distL="0" distR="0">
                  <wp:extent cx="160020" cy="160020"/>
                  <wp:effectExtent l="0" t="0" r="0" b="0"/>
                  <wp:docPr id="1" name="Graphic 1" descr="Vink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9513B6" w:rsidRDefault="007D7B1E">
            <w:r>
              <w:t xml:space="preserve">Stevig </w:t>
            </w:r>
            <w:r>
              <w:rPr>
                <w:noProof/>
              </w:rPr>
              <w:drawing>
                <wp:inline distT="0" distB="0" distL="0" distR="0" wp14:anchorId="69EE5188" wp14:editId="76BAC444">
                  <wp:extent cx="160020" cy="160020"/>
                  <wp:effectExtent l="0" t="0" r="0" b="0"/>
                  <wp:docPr id="4" name="Graphic 4" descr="Vink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9513B6" w:rsidRDefault="007D7B1E">
            <w:r>
              <w:t xml:space="preserve">Stevig </w:t>
            </w:r>
            <w:r>
              <w:rPr>
                <w:noProof/>
              </w:rPr>
              <w:drawing>
                <wp:inline distT="0" distB="0" distL="0" distR="0" wp14:anchorId="69EE5188" wp14:editId="76BAC444">
                  <wp:extent cx="160020" cy="160020"/>
                  <wp:effectExtent l="0" t="0" r="0" b="0"/>
                  <wp:docPr id="7" name="Graphic 7" descr="Vink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3B6" w:rsidTr="009513B6">
        <w:tc>
          <w:tcPr>
            <w:tcW w:w="2411" w:type="dxa"/>
          </w:tcPr>
          <w:p w:rsidR="009513B6" w:rsidRDefault="009513B6">
            <w:r>
              <w:t>Warmte bedelijden</w:t>
            </w:r>
          </w:p>
        </w:tc>
        <w:tc>
          <w:tcPr>
            <w:tcW w:w="1842" w:type="dxa"/>
          </w:tcPr>
          <w:p w:rsidR="009513B6" w:rsidRDefault="009513B6">
            <w:r>
              <w:t xml:space="preserve">Roestvrijstaal </w:t>
            </w:r>
          </w:p>
        </w:tc>
        <w:tc>
          <w:tcPr>
            <w:tcW w:w="1985" w:type="dxa"/>
          </w:tcPr>
          <w:p w:rsidR="009513B6" w:rsidRDefault="009513B6">
            <w:r>
              <w:t>Warmte geleiden</w:t>
            </w:r>
            <w:r>
              <w:rPr>
                <w:noProof/>
              </w:rPr>
              <w:drawing>
                <wp:inline distT="0" distB="0" distL="0" distR="0" wp14:anchorId="1769B0B6" wp14:editId="4CACEA31">
                  <wp:extent cx="160020" cy="160020"/>
                  <wp:effectExtent l="0" t="0" r="0" b="0"/>
                  <wp:docPr id="2" name="Graphic 2" descr="Vink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9513B6" w:rsidRDefault="007D7B1E">
            <w:r>
              <w:t xml:space="preserve">Warmte geleiden </w:t>
            </w:r>
            <w:r>
              <w:rPr>
                <w:noProof/>
              </w:rPr>
              <w:drawing>
                <wp:inline distT="0" distB="0" distL="0" distR="0" wp14:anchorId="78B517F6" wp14:editId="56651F78">
                  <wp:extent cx="152400" cy="152400"/>
                  <wp:effectExtent l="0" t="0" r="0" b="0"/>
                  <wp:docPr id="10" name="Graphic 10" descr="Slui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los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17" cy="170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9513B6" w:rsidRDefault="007D7B1E">
            <w:r>
              <w:t>Warmte geleider</w:t>
            </w:r>
            <w:r>
              <w:rPr>
                <w:noProof/>
              </w:rPr>
              <w:drawing>
                <wp:inline distT="0" distB="0" distL="0" distR="0" wp14:anchorId="69EE5188" wp14:editId="76BAC444">
                  <wp:extent cx="160020" cy="160020"/>
                  <wp:effectExtent l="0" t="0" r="0" b="0"/>
                  <wp:docPr id="8" name="Graphic 8" descr="Vink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3B6" w:rsidTr="009513B6">
        <w:tc>
          <w:tcPr>
            <w:tcW w:w="2411" w:type="dxa"/>
          </w:tcPr>
          <w:p w:rsidR="009513B6" w:rsidRDefault="009513B6">
            <w:r>
              <w:t xml:space="preserve">Roestvrij </w:t>
            </w:r>
          </w:p>
        </w:tc>
        <w:tc>
          <w:tcPr>
            <w:tcW w:w="1842" w:type="dxa"/>
          </w:tcPr>
          <w:p w:rsidR="009513B6" w:rsidRDefault="009513B6">
            <w:r>
              <w:t xml:space="preserve">Aluminium </w:t>
            </w:r>
          </w:p>
        </w:tc>
        <w:tc>
          <w:tcPr>
            <w:tcW w:w="1985" w:type="dxa"/>
          </w:tcPr>
          <w:p w:rsidR="009513B6" w:rsidRDefault="007D7B1E">
            <w:r>
              <w:t xml:space="preserve">Roestvrij </w:t>
            </w: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3" name="Graphic 3" descr="Slui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los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17" cy="170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9513B6" w:rsidRDefault="007D7B1E">
            <w:r>
              <w:t xml:space="preserve">Roestvrij </w:t>
            </w:r>
            <w:r>
              <w:rPr>
                <w:noProof/>
              </w:rPr>
              <w:drawing>
                <wp:inline distT="0" distB="0" distL="0" distR="0" wp14:anchorId="69EE5188" wp14:editId="76BAC444">
                  <wp:extent cx="160020" cy="160020"/>
                  <wp:effectExtent l="0" t="0" r="0" b="0"/>
                  <wp:docPr id="6" name="Graphic 6" descr="Vink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9513B6" w:rsidRDefault="007D7B1E">
            <w:r>
              <w:t xml:space="preserve">Roestvrij </w:t>
            </w:r>
            <w:r>
              <w:rPr>
                <w:noProof/>
              </w:rPr>
              <w:drawing>
                <wp:inline distT="0" distB="0" distL="0" distR="0" wp14:anchorId="69EE5188" wp14:editId="76BAC444">
                  <wp:extent cx="160020" cy="160020"/>
                  <wp:effectExtent l="0" t="0" r="0" b="0"/>
                  <wp:docPr id="9" name="Graphic 9" descr="Vink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3B6" w:rsidTr="009513B6">
        <w:tc>
          <w:tcPr>
            <w:tcW w:w="2411" w:type="dxa"/>
          </w:tcPr>
          <w:p w:rsidR="009513B6" w:rsidRDefault="009513B6"/>
        </w:tc>
        <w:tc>
          <w:tcPr>
            <w:tcW w:w="1842" w:type="dxa"/>
          </w:tcPr>
          <w:p w:rsidR="009513B6" w:rsidRDefault="009513B6"/>
        </w:tc>
        <w:tc>
          <w:tcPr>
            <w:tcW w:w="1985" w:type="dxa"/>
          </w:tcPr>
          <w:p w:rsidR="009513B6" w:rsidRDefault="009513B6"/>
        </w:tc>
        <w:tc>
          <w:tcPr>
            <w:tcW w:w="2126" w:type="dxa"/>
          </w:tcPr>
          <w:p w:rsidR="009513B6" w:rsidRDefault="009513B6"/>
        </w:tc>
        <w:tc>
          <w:tcPr>
            <w:tcW w:w="2693" w:type="dxa"/>
          </w:tcPr>
          <w:p w:rsidR="009513B6" w:rsidRDefault="009513B6"/>
        </w:tc>
      </w:tr>
    </w:tbl>
    <w:p w:rsidR="009513B6" w:rsidRDefault="009513B6"/>
    <w:p w:rsidR="007D7B1E" w:rsidRDefault="007D7B1E">
      <w:r>
        <w:t xml:space="preserve">Dus de beste 2 keuzes van deze tabel is aluminium de beste keus als je gaat kijken naar materiaaleigenschappen, en aluminium is goedkoper. </w:t>
      </w:r>
    </w:p>
    <w:p w:rsidR="007D7B1E" w:rsidRDefault="007D7B1E"/>
    <w:p w:rsidR="007D7B1E" w:rsidRDefault="007D7B1E"/>
    <w:sectPr w:rsidR="007D7B1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534" w:rsidRDefault="00245534" w:rsidP="009513B6">
      <w:pPr>
        <w:spacing w:after="0" w:line="240" w:lineRule="auto"/>
      </w:pPr>
      <w:r>
        <w:separator/>
      </w:r>
    </w:p>
  </w:endnote>
  <w:endnote w:type="continuationSeparator" w:id="0">
    <w:p w:rsidR="00245534" w:rsidRDefault="00245534" w:rsidP="0095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534" w:rsidRDefault="00245534" w:rsidP="009513B6">
      <w:pPr>
        <w:spacing w:after="0" w:line="240" w:lineRule="auto"/>
      </w:pPr>
      <w:r>
        <w:separator/>
      </w:r>
    </w:p>
  </w:footnote>
  <w:footnote w:type="continuationSeparator" w:id="0">
    <w:p w:rsidR="00245534" w:rsidRDefault="00245534" w:rsidP="0095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3B6" w:rsidRPr="009513B6" w:rsidRDefault="009513B6" w:rsidP="009513B6">
    <w:pPr/>
    <w:r>
      <w:t>Materiaalleer opdracht gemaakt door Jasper Scheffers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B6"/>
    <w:rsid w:val="00245534"/>
    <w:rsid w:val="00436A06"/>
    <w:rsid w:val="007D7B1E"/>
    <w:rsid w:val="0095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9D61"/>
  <w15:chartTrackingRefBased/>
  <w15:docId w15:val="{B59AD6A6-F558-4B36-9134-45DC38B7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5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sv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Scheffers</dc:creator>
  <cp:keywords/>
  <dc:description/>
  <cp:lastModifiedBy>Jasper Scheffers</cp:lastModifiedBy>
  <cp:revision>1</cp:revision>
  <dcterms:created xsi:type="dcterms:W3CDTF">2019-09-29T11:36:00Z</dcterms:created>
  <dcterms:modified xsi:type="dcterms:W3CDTF">2019-09-29T11:54:00Z</dcterms:modified>
</cp:coreProperties>
</file>