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6B84" w14:textId="09B6043B" w:rsidR="0020375C" w:rsidRDefault="007322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Huiswerkopdracht lassen </w:t>
      </w:r>
    </w:p>
    <w:p w14:paraId="26CD0F19" w14:textId="0FDDDC3E" w:rsidR="00732226" w:rsidRDefault="00732226">
      <w:pPr>
        <w:rPr>
          <w:sz w:val="24"/>
          <w:szCs w:val="24"/>
        </w:rPr>
      </w:pPr>
      <w:r>
        <w:rPr>
          <w:sz w:val="24"/>
          <w:szCs w:val="24"/>
        </w:rPr>
        <w:t xml:space="preserve">Noem 10 verschillende producten wat is gelast </w:t>
      </w:r>
    </w:p>
    <w:p w14:paraId="06298B0E" w14:textId="274A7F8B" w:rsidR="00732226" w:rsidRDefault="00732226">
      <w:pPr>
        <w:rPr>
          <w:sz w:val="24"/>
          <w:szCs w:val="24"/>
        </w:rPr>
      </w:pPr>
      <w:r>
        <w:rPr>
          <w:sz w:val="24"/>
          <w:szCs w:val="24"/>
        </w:rPr>
        <w:t xml:space="preserve">Een stoel, tafel, auto, fiets, kast, </w:t>
      </w:r>
      <w:r w:rsidR="00BE1ED5">
        <w:rPr>
          <w:sz w:val="24"/>
          <w:szCs w:val="24"/>
        </w:rPr>
        <w:t xml:space="preserve">lantarenpalen, </w:t>
      </w:r>
      <w:r w:rsidR="00845D30">
        <w:rPr>
          <w:sz w:val="24"/>
          <w:szCs w:val="24"/>
        </w:rPr>
        <w:t xml:space="preserve">frame van een bed, lamp, voetbalgoal, tafel. </w:t>
      </w:r>
    </w:p>
    <w:p w14:paraId="34288D42" w14:textId="12BFFA6A" w:rsidR="00732226" w:rsidRDefault="00732226">
      <w:pPr>
        <w:rPr>
          <w:sz w:val="24"/>
          <w:szCs w:val="24"/>
        </w:rPr>
      </w:pPr>
    </w:p>
    <w:p w14:paraId="69B26F40" w14:textId="77777777" w:rsidR="00732226" w:rsidRDefault="00732226">
      <w:pPr>
        <w:rPr>
          <w:sz w:val="24"/>
          <w:szCs w:val="24"/>
        </w:rPr>
      </w:pPr>
      <w:r>
        <w:rPr>
          <w:sz w:val="24"/>
          <w:szCs w:val="24"/>
        </w:rPr>
        <w:t>Wat is een sterkere verbinding niet stompe lasnaden of stompe lasnaden</w:t>
      </w:r>
    </w:p>
    <w:p w14:paraId="76510FEB" w14:textId="77777777" w:rsidR="00732226" w:rsidRDefault="00732226">
      <w:pPr>
        <w:rPr>
          <w:sz w:val="24"/>
          <w:szCs w:val="24"/>
        </w:rPr>
      </w:pPr>
      <w:r>
        <w:rPr>
          <w:sz w:val="24"/>
          <w:szCs w:val="24"/>
        </w:rPr>
        <w:t xml:space="preserve">Een stompe lasnaden is sterker bij grote krachten en wisselende belasting. </w:t>
      </w:r>
    </w:p>
    <w:p w14:paraId="1223FF9B" w14:textId="0E5C6799" w:rsidR="00732226" w:rsidRDefault="00732226">
      <w:pPr>
        <w:rPr>
          <w:sz w:val="24"/>
          <w:szCs w:val="24"/>
        </w:rPr>
      </w:pPr>
    </w:p>
    <w:p w14:paraId="54FFC9B2" w14:textId="5238F36B" w:rsidR="00BE1ED5" w:rsidRDefault="00BE1ED5">
      <w:pPr>
        <w:rPr>
          <w:sz w:val="24"/>
          <w:szCs w:val="24"/>
        </w:rPr>
      </w:pPr>
      <w:r>
        <w:rPr>
          <w:sz w:val="24"/>
          <w:szCs w:val="24"/>
        </w:rPr>
        <w:t xml:space="preserve">Het verschil tussen MIG/MAG en TIG lassen is de spanning  bij MIG/Mag lassen word er een constante spanning gebruikt. Bij TIG lassen is het een constante stroom </w:t>
      </w:r>
    </w:p>
    <w:p w14:paraId="63880F4A" w14:textId="59300294" w:rsidR="00BE1ED5" w:rsidRDefault="00BE1ED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De naam TIG komt van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Tungsten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Inert Gas. </w:t>
      </w:r>
    </w:p>
    <w:p w14:paraId="21DFBCE3" w14:textId="49143BF5" w:rsidR="00BE1ED5" w:rsidRDefault="00BE1ED5">
      <w:pPr>
        <w:rPr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De naam MIG/Mag komt van Metal Inert Gas / Metal Active Gas</w:t>
      </w:r>
    </w:p>
    <w:p w14:paraId="70E29159" w14:textId="77777777" w:rsidR="00BE1ED5" w:rsidRDefault="00BE1ED5">
      <w:pPr>
        <w:rPr>
          <w:sz w:val="24"/>
          <w:szCs w:val="24"/>
        </w:rPr>
      </w:pPr>
    </w:p>
    <w:p w14:paraId="566817F0" w14:textId="77777777" w:rsidR="00BE1ED5" w:rsidRDefault="00732226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Een groot verschil tussen MIG/MAG lassen en TIG lassen is de manier waarop de boog tot stand komt. Bij het MIG/MAG lassen wordt de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lasboog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tussen de lasdraad en het werkstuk getrokken. Daarnaast heeft de TIG lasmethode een langzamere lassnelheid.</w:t>
      </w:r>
    </w:p>
    <w:p w14:paraId="15EF09EC" w14:textId="77777777" w:rsidR="00BE1ED5" w:rsidRDefault="00BE1ED5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69F67B63" w14:textId="726B3577" w:rsidR="00732226" w:rsidRPr="00732226" w:rsidRDefault="007322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32226" w:rsidRPr="0073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26"/>
    <w:rsid w:val="0020375C"/>
    <w:rsid w:val="00214F10"/>
    <w:rsid w:val="00732226"/>
    <w:rsid w:val="00845D30"/>
    <w:rsid w:val="00BE1ED5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5072"/>
  <w15:chartTrackingRefBased/>
  <w15:docId w15:val="{6CCA7669-6AFC-45CF-BD3A-B2E0FD0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4</cp:revision>
  <dcterms:created xsi:type="dcterms:W3CDTF">2020-03-05T10:20:00Z</dcterms:created>
  <dcterms:modified xsi:type="dcterms:W3CDTF">2020-03-18T14:10:00Z</dcterms:modified>
</cp:coreProperties>
</file>